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A9937" w14:textId="7D673611" w:rsidR="00617F41" w:rsidRPr="00890B94" w:rsidRDefault="00617F41" w:rsidP="00890B94">
      <w:pPr>
        <w:widowControl/>
        <w:jc w:val="left"/>
        <w:rPr>
          <w:rStyle w:val="NormalCharacter"/>
          <w:rFonts w:ascii="仿宋_GB2312" w:eastAsia="仿宋_GB2312" w:hAnsi="华文仿宋"/>
          <w:b/>
          <w:sz w:val="32"/>
          <w:szCs w:val="32"/>
        </w:rPr>
      </w:pPr>
      <w:r w:rsidRPr="00890B94">
        <w:rPr>
          <w:rStyle w:val="NormalCharacter"/>
          <w:rFonts w:ascii="仿宋_GB2312" w:eastAsia="仿宋_GB2312" w:hAnsi="华文仿宋" w:hint="eastAsia"/>
          <w:b/>
          <w:sz w:val="32"/>
          <w:szCs w:val="32"/>
        </w:rPr>
        <w:t>附件3</w:t>
      </w:r>
      <w:r w:rsidR="00A537EC" w:rsidRPr="00890B94">
        <w:rPr>
          <w:rStyle w:val="NormalCharacter"/>
          <w:rFonts w:ascii="仿宋_GB2312" w:eastAsia="仿宋_GB2312" w:hAnsi="华文仿宋" w:hint="eastAsia"/>
          <w:b/>
          <w:sz w:val="32"/>
          <w:szCs w:val="32"/>
        </w:rPr>
        <w:t>：</w:t>
      </w:r>
      <w:r w:rsidRPr="00890B94">
        <w:rPr>
          <w:rStyle w:val="NormalCharacter"/>
          <w:rFonts w:ascii="仿宋_GB2312" w:eastAsia="仿宋_GB2312" w:hAnsi="华文仿宋" w:hint="eastAsia"/>
          <w:b/>
          <w:sz w:val="32"/>
          <w:szCs w:val="32"/>
        </w:rPr>
        <w:t>承诺函</w:t>
      </w:r>
    </w:p>
    <w:p w14:paraId="1D74B06B" w14:textId="77777777" w:rsidR="00617F41" w:rsidRPr="00E12FDC" w:rsidRDefault="00617F41" w:rsidP="00E12FDC">
      <w:pPr>
        <w:tabs>
          <w:tab w:val="left" w:pos="1800"/>
        </w:tabs>
        <w:ind w:leftChars="221" w:left="464"/>
        <w:rPr>
          <w:rStyle w:val="NormalCharacter"/>
          <w:rFonts w:ascii="仿宋_GB2312" w:eastAsia="仿宋_GB2312" w:hAnsi="华文仿宋"/>
          <w:bCs/>
          <w:szCs w:val="21"/>
        </w:rPr>
      </w:pPr>
    </w:p>
    <w:p w14:paraId="20A0BFC1" w14:textId="7B921552" w:rsidR="00617F41" w:rsidRPr="005A464D" w:rsidRDefault="00617F41" w:rsidP="00617F41">
      <w:pPr>
        <w:spacing w:line="600" w:lineRule="exact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 xml:space="preserve"> </w:t>
      </w:r>
    </w:p>
    <w:p w14:paraId="45875E06" w14:textId="2C4B1421" w:rsidR="00905E20" w:rsidRDefault="00617F41" w:rsidP="005F32C5">
      <w:pPr>
        <w:spacing w:line="600" w:lineRule="exact"/>
        <w:ind w:firstLineChars="200" w:firstLine="640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  <w:u w:val="single"/>
        </w:rPr>
      </w:pP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一、</w:t>
      </w:r>
      <w:r w:rsidR="005F32C5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我方</w:t>
      </w: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经</w:t>
      </w:r>
      <w:r w:rsidR="00730CE3">
        <w:rPr>
          <w:rStyle w:val="NormalCharacter"/>
          <w:rFonts w:ascii="黑体" w:eastAsia="黑体" w:hAnsi="黑体" w:cs="仿宋" w:hint="eastAsia"/>
          <w:bCs/>
          <w:color w:val="000000"/>
          <w:kern w:val="0"/>
          <w:sz w:val="32"/>
          <w:szCs w:val="32"/>
        </w:rPr>
        <w:t>□</w:t>
      </w:r>
      <w:r w:rsidR="004F3CF8" w:rsidRPr="00730CE3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  <w:u w:val="single"/>
        </w:rPr>
        <w:t>北京市政务数据开放服务</w:t>
      </w:r>
      <w:r w:rsidRPr="00730CE3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  <w:u w:val="single"/>
        </w:rPr>
        <w:t>窗口</w:t>
      </w:r>
      <w:r w:rsidR="00730CE3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、</w:t>
      </w:r>
      <w:r w:rsidR="00730CE3">
        <w:rPr>
          <w:rStyle w:val="NormalCharacter"/>
          <w:rFonts w:ascii="黑体" w:eastAsia="黑体" w:hAnsi="黑体" w:cs="仿宋" w:hint="eastAsia"/>
          <w:bCs/>
          <w:color w:val="000000"/>
          <w:kern w:val="0"/>
          <w:sz w:val="32"/>
          <w:szCs w:val="32"/>
        </w:rPr>
        <w:t>□</w:t>
      </w:r>
      <w:r w:rsidR="00F52E8D" w:rsidRPr="00730CE3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  <w:u w:val="single"/>
        </w:rPr>
        <w:t>北京市政务数据资源网</w:t>
      </w: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申请并获取的</w:t>
      </w:r>
      <w:r w:rsidR="00905E20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政务数据</w:t>
      </w: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仅用于</w:t>
      </w:r>
      <w:r w:rsidR="00905E20" w:rsidRPr="00905E20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  <w:u w:val="single"/>
        </w:rPr>
        <w:t xml:space="preserve"> </w:t>
      </w:r>
      <w:r w:rsidR="00905E20" w:rsidRPr="00905E20"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  <w:u w:val="single"/>
        </w:rPr>
        <w:t xml:space="preserve">                      </w:t>
      </w:r>
      <w:r w:rsidR="00905E20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  <w:u w:val="single"/>
        </w:rPr>
        <w:t xml:space="preserve"> </w:t>
      </w:r>
    </w:p>
    <w:p w14:paraId="51E92282" w14:textId="692E2507" w:rsidR="00617F41" w:rsidRPr="005A464D" w:rsidRDefault="00905E20" w:rsidP="00905E20">
      <w:pPr>
        <w:spacing w:line="600" w:lineRule="exact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  <w:u w:val="single"/>
        </w:rPr>
        <w:t xml:space="preserve"> </w:t>
      </w:r>
      <w:r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  <w:u w:val="single"/>
        </w:rPr>
        <w:t xml:space="preserve">           </w:t>
      </w:r>
      <w:r w:rsidR="00617F41"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，应用模式、展示界面及安全保密要求符合</w:t>
      </w:r>
      <w:r w:rsidR="005F32C5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北京</w:t>
      </w:r>
      <w:r w:rsidR="00617F41"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市统一的要求。</w:t>
      </w:r>
    </w:p>
    <w:p w14:paraId="77DDB56E" w14:textId="35F683EE" w:rsidR="00617F41" w:rsidRPr="005A464D" w:rsidRDefault="00617F41" w:rsidP="005F32C5">
      <w:pPr>
        <w:spacing w:line="600" w:lineRule="exact"/>
        <w:ind w:firstLineChars="200" w:firstLine="640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二、</w:t>
      </w:r>
      <w:r w:rsidR="005F32C5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我方</w:t>
      </w: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确保传输数据的信息安全，杜绝在传输过程中发生信息泄露和信息篡改的情况。</w:t>
      </w:r>
    </w:p>
    <w:p w14:paraId="0F8645DC" w14:textId="5DC869A7" w:rsidR="00617F41" w:rsidRPr="005A464D" w:rsidRDefault="00617F41" w:rsidP="005F32C5">
      <w:pPr>
        <w:spacing w:line="600" w:lineRule="exact"/>
        <w:ind w:firstLineChars="200" w:firstLine="640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三、</w:t>
      </w:r>
      <w:r w:rsidR="005F32C5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我方</w:t>
      </w: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不得</w:t>
      </w:r>
      <w:r w:rsidRPr="005F32C5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超范围获取信息,</w:t>
      </w: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不篡改、不泄露，也不得将数据用于其他用途。</w:t>
      </w:r>
    </w:p>
    <w:p w14:paraId="2D32B701" w14:textId="77777777" w:rsidR="00617F41" w:rsidRPr="005A464D" w:rsidRDefault="00617F41" w:rsidP="00617F41">
      <w:pPr>
        <w:spacing w:line="600" w:lineRule="exact"/>
        <w:ind w:firstLineChars="221" w:firstLine="707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>特此承诺。</w:t>
      </w:r>
    </w:p>
    <w:p w14:paraId="520DFED5" w14:textId="6C8A04FB" w:rsidR="00617F41" w:rsidRDefault="00617F41" w:rsidP="00617F41">
      <w:pPr>
        <w:spacing w:line="600" w:lineRule="exact"/>
        <w:ind w:firstLineChars="221" w:firstLine="707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 xml:space="preserve"> </w:t>
      </w:r>
    </w:p>
    <w:p w14:paraId="05EDFECF" w14:textId="77777777" w:rsidR="005F32C5" w:rsidRDefault="005F32C5" w:rsidP="00617F41">
      <w:pPr>
        <w:spacing w:line="600" w:lineRule="exact"/>
        <w:ind w:firstLineChars="221" w:firstLine="707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</w:p>
    <w:p w14:paraId="79C75B46" w14:textId="77777777" w:rsidR="00E12FDC" w:rsidRPr="005A464D" w:rsidRDefault="00E12FDC" w:rsidP="00617F41">
      <w:pPr>
        <w:spacing w:line="600" w:lineRule="exact"/>
        <w:ind w:firstLineChars="221" w:firstLine="707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</w:p>
    <w:p w14:paraId="7DF60AFD" w14:textId="77777777" w:rsidR="00617F41" w:rsidRPr="005A464D" w:rsidRDefault="00617F41" w:rsidP="00617F41">
      <w:pPr>
        <w:spacing w:line="600" w:lineRule="exact"/>
        <w:ind w:firstLineChars="221" w:firstLine="707"/>
        <w:rPr>
          <w:rStyle w:val="NormalCharacter"/>
          <w:rFonts w:ascii="仿宋_GB2312" w:eastAsia="仿宋_GB2312" w:hAnsi="仿宋" w:cs="仿宋"/>
          <w:bCs/>
          <w:color w:val="000000"/>
          <w:kern w:val="0"/>
          <w:sz w:val="32"/>
          <w:szCs w:val="32"/>
        </w:rPr>
      </w:pPr>
    </w:p>
    <w:p w14:paraId="63109567" w14:textId="77777777" w:rsidR="00617F41" w:rsidRPr="005A464D" w:rsidRDefault="00617F41" w:rsidP="00617F41">
      <w:pPr>
        <w:spacing w:before="312" w:line="560" w:lineRule="exact"/>
        <w:ind w:firstLineChars="800" w:firstLine="2560"/>
        <w:rPr>
          <w:rStyle w:val="NormalCharacter"/>
          <w:rFonts w:ascii="仿宋_GB2312" w:eastAsia="仿宋_GB2312" w:hAnsi="仿宋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cs="仿宋" w:hint="eastAsia"/>
          <w:bCs/>
          <w:color w:val="000000"/>
          <w:kern w:val="0"/>
          <w:sz w:val="32"/>
          <w:szCs w:val="32"/>
        </w:rPr>
        <w:t xml:space="preserve"> </w:t>
      </w:r>
      <w:r w:rsidRPr="005A464D">
        <w:rPr>
          <w:rStyle w:val="NormalCharacter"/>
          <w:rFonts w:ascii="仿宋_GB2312" w:eastAsia="仿宋_GB2312" w:hAnsi="仿宋" w:hint="eastAsia"/>
          <w:sz w:val="32"/>
          <w:szCs w:val="32"/>
        </w:rPr>
        <w:t>法定代表人或委托代理人（签字）：</w:t>
      </w:r>
    </w:p>
    <w:p w14:paraId="0E407640" w14:textId="77777777" w:rsidR="00617F41" w:rsidRPr="005A464D" w:rsidRDefault="00617F41" w:rsidP="00617F41">
      <w:pPr>
        <w:spacing w:line="560" w:lineRule="exact"/>
        <w:ind w:firstLineChars="1541" w:firstLine="4931"/>
        <w:rPr>
          <w:rStyle w:val="NormalCharacter"/>
          <w:rFonts w:ascii="仿宋_GB2312" w:eastAsia="仿宋_GB2312" w:hAnsi="仿宋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hint="eastAsia"/>
          <w:sz w:val="32"/>
          <w:szCs w:val="32"/>
        </w:rPr>
        <w:t xml:space="preserve">承诺单位（盖章）：   </w:t>
      </w:r>
    </w:p>
    <w:p w14:paraId="121AE334" w14:textId="26065742" w:rsidR="00E529C7" w:rsidRDefault="00617F41" w:rsidP="005D1144">
      <w:pPr>
        <w:spacing w:line="560" w:lineRule="exact"/>
        <w:jc w:val="right"/>
        <w:rPr>
          <w:rStyle w:val="NormalCharacter"/>
          <w:rFonts w:ascii="仿宋_GB2312" w:eastAsia="仿宋_GB2312" w:hAnsi="仿宋"/>
          <w:sz w:val="32"/>
          <w:szCs w:val="32"/>
        </w:rPr>
      </w:pPr>
      <w:r w:rsidRPr="005A464D">
        <w:rPr>
          <w:rStyle w:val="NormalCharacter"/>
          <w:rFonts w:ascii="仿宋_GB2312" w:eastAsia="仿宋_GB2312" w:hAnsi="仿宋" w:hint="eastAsia"/>
          <w:sz w:val="32"/>
          <w:szCs w:val="32"/>
        </w:rPr>
        <w:t>年   月   日</w:t>
      </w:r>
    </w:p>
    <w:p w14:paraId="5C4E3FA3" w14:textId="25C10751" w:rsidR="00E529C7" w:rsidRDefault="00E529C7">
      <w:pPr>
        <w:widowControl/>
        <w:jc w:val="left"/>
        <w:rPr>
          <w:rStyle w:val="NormalCharacter"/>
          <w:rFonts w:ascii="仿宋_GB2312" w:eastAsia="仿宋_GB2312" w:hAnsi="仿宋"/>
          <w:sz w:val="32"/>
          <w:szCs w:val="32"/>
        </w:rPr>
      </w:pPr>
    </w:p>
    <w:sectPr w:rsidR="00E529C7" w:rsidSect="00617F41">
      <w:footerReference w:type="default" r:id="rId8"/>
      <w:footerReference w:type="first" r:id="rId9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2DDCC" w14:textId="77777777" w:rsidR="008F4EF4" w:rsidRDefault="008F4EF4" w:rsidP="001F3218">
      <w:r>
        <w:separator/>
      </w:r>
    </w:p>
  </w:endnote>
  <w:endnote w:type="continuationSeparator" w:id="0">
    <w:p w14:paraId="409FA222" w14:textId="77777777" w:rsidR="008F4EF4" w:rsidRDefault="008F4EF4" w:rsidP="001F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5015475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14:paraId="4851F061" w14:textId="77777777" w:rsidR="004F3CF8" w:rsidRPr="00617F41" w:rsidRDefault="004F3CF8">
        <w:pPr>
          <w:pStyle w:val="a5"/>
          <w:jc w:val="center"/>
          <w:rPr>
            <w:rFonts w:ascii="仿宋_GB2312" w:eastAsia="仿宋_GB2312"/>
            <w:sz w:val="28"/>
            <w:szCs w:val="28"/>
          </w:rPr>
        </w:pPr>
        <w:r w:rsidRPr="00617F41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617F41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6E1929">
          <w:rPr>
            <w:rFonts w:ascii="仿宋_GB2312" w:eastAsia="仿宋_GB2312"/>
            <w:noProof/>
            <w:sz w:val="28"/>
            <w:szCs w:val="28"/>
            <w:lang w:val="zh-CN"/>
          </w:rPr>
          <w:t>8</w: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14:paraId="0A7F8764" w14:textId="77777777" w:rsidR="004F3CF8" w:rsidRDefault="004F3C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1673014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14:paraId="309844A3" w14:textId="77777777" w:rsidR="004F3CF8" w:rsidRPr="00617F41" w:rsidRDefault="004F3CF8">
        <w:pPr>
          <w:pStyle w:val="a5"/>
          <w:jc w:val="center"/>
          <w:rPr>
            <w:rFonts w:ascii="仿宋_GB2312" w:eastAsia="仿宋_GB2312"/>
            <w:sz w:val="28"/>
            <w:szCs w:val="28"/>
          </w:rPr>
        </w:pPr>
        <w:r w:rsidRPr="00617F41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617F41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6E1929">
          <w:rPr>
            <w:rFonts w:ascii="仿宋_GB2312" w:eastAsia="仿宋_GB2312"/>
            <w:noProof/>
            <w:sz w:val="28"/>
            <w:szCs w:val="28"/>
            <w:lang w:val="zh-CN"/>
          </w:rPr>
          <w:t>17</w: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14:paraId="5C8DDB5C" w14:textId="77777777" w:rsidR="004F3CF8" w:rsidRDefault="004F3C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B186C" w14:textId="77777777" w:rsidR="008F4EF4" w:rsidRDefault="008F4EF4" w:rsidP="001F3218">
      <w:r>
        <w:separator/>
      </w:r>
    </w:p>
  </w:footnote>
  <w:footnote w:type="continuationSeparator" w:id="0">
    <w:p w14:paraId="599E98E7" w14:textId="77777777" w:rsidR="008F4EF4" w:rsidRDefault="008F4EF4" w:rsidP="001F3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F226E3"/>
    <w:multiLevelType w:val="hybridMultilevel"/>
    <w:tmpl w:val="EE8C052E"/>
    <w:lvl w:ilvl="0" w:tplc="2EC83962">
      <w:start w:val="1"/>
      <w:numFmt w:val="japaneseCounting"/>
      <w:lvlText w:val="第%1条"/>
      <w:lvlJc w:val="left"/>
      <w:pPr>
        <w:ind w:left="9945" w:hanging="115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994"/>
    <w:rsid w:val="000443E8"/>
    <w:rsid w:val="000602E6"/>
    <w:rsid w:val="000A3C32"/>
    <w:rsid w:val="000A6665"/>
    <w:rsid w:val="000E03A8"/>
    <w:rsid w:val="00100DE4"/>
    <w:rsid w:val="00106CAD"/>
    <w:rsid w:val="001077A2"/>
    <w:rsid w:val="00124A44"/>
    <w:rsid w:val="00183113"/>
    <w:rsid w:val="0019274C"/>
    <w:rsid w:val="001D05C6"/>
    <w:rsid w:val="001E2994"/>
    <w:rsid w:val="001F3218"/>
    <w:rsid w:val="00205463"/>
    <w:rsid w:val="002436CA"/>
    <w:rsid w:val="00295D3C"/>
    <w:rsid w:val="002A4639"/>
    <w:rsid w:val="00325F61"/>
    <w:rsid w:val="003333A3"/>
    <w:rsid w:val="003358F9"/>
    <w:rsid w:val="00342B4E"/>
    <w:rsid w:val="00381039"/>
    <w:rsid w:val="003830CD"/>
    <w:rsid w:val="003B2A1A"/>
    <w:rsid w:val="004D2B97"/>
    <w:rsid w:val="004F3CF8"/>
    <w:rsid w:val="00521E23"/>
    <w:rsid w:val="00542774"/>
    <w:rsid w:val="005579AD"/>
    <w:rsid w:val="005750C1"/>
    <w:rsid w:val="00577DBC"/>
    <w:rsid w:val="005A464D"/>
    <w:rsid w:val="005D1144"/>
    <w:rsid w:val="005F32C5"/>
    <w:rsid w:val="005F4618"/>
    <w:rsid w:val="00617F41"/>
    <w:rsid w:val="00623F72"/>
    <w:rsid w:val="006277D5"/>
    <w:rsid w:val="00627B5C"/>
    <w:rsid w:val="0066452E"/>
    <w:rsid w:val="006A1888"/>
    <w:rsid w:val="006C5E02"/>
    <w:rsid w:val="006D60FB"/>
    <w:rsid w:val="006E1929"/>
    <w:rsid w:val="00714839"/>
    <w:rsid w:val="00730CE3"/>
    <w:rsid w:val="00784092"/>
    <w:rsid w:val="007D13F6"/>
    <w:rsid w:val="007D6DFA"/>
    <w:rsid w:val="007D6F7C"/>
    <w:rsid w:val="007E597F"/>
    <w:rsid w:val="00801D54"/>
    <w:rsid w:val="00802A38"/>
    <w:rsid w:val="00816CAE"/>
    <w:rsid w:val="00863B1E"/>
    <w:rsid w:val="00883A58"/>
    <w:rsid w:val="00883F92"/>
    <w:rsid w:val="00890B94"/>
    <w:rsid w:val="00897A5E"/>
    <w:rsid w:val="008A7818"/>
    <w:rsid w:val="008B2DC6"/>
    <w:rsid w:val="008F4EF4"/>
    <w:rsid w:val="00905E20"/>
    <w:rsid w:val="009174F7"/>
    <w:rsid w:val="009E0C20"/>
    <w:rsid w:val="009E7051"/>
    <w:rsid w:val="00A403AB"/>
    <w:rsid w:val="00A537EC"/>
    <w:rsid w:val="00A57FC0"/>
    <w:rsid w:val="00AB343E"/>
    <w:rsid w:val="00AC059D"/>
    <w:rsid w:val="00B1260B"/>
    <w:rsid w:val="00B44953"/>
    <w:rsid w:val="00B716CC"/>
    <w:rsid w:val="00BD6052"/>
    <w:rsid w:val="00C41A9B"/>
    <w:rsid w:val="00C63C57"/>
    <w:rsid w:val="00C95113"/>
    <w:rsid w:val="00C95BD0"/>
    <w:rsid w:val="00CD60D0"/>
    <w:rsid w:val="00D248F3"/>
    <w:rsid w:val="00D32D9D"/>
    <w:rsid w:val="00D636F5"/>
    <w:rsid w:val="00DA352D"/>
    <w:rsid w:val="00DE3614"/>
    <w:rsid w:val="00DE787B"/>
    <w:rsid w:val="00E12FDC"/>
    <w:rsid w:val="00E37442"/>
    <w:rsid w:val="00E412C0"/>
    <w:rsid w:val="00E529C7"/>
    <w:rsid w:val="00E54C2E"/>
    <w:rsid w:val="00E95D97"/>
    <w:rsid w:val="00EC2A67"/>
    <w:rsid w:val="00EF42A1"/>
    <w:rsid w:val="00F00DA6"/>
    <w:rsid w:val="00F21751"/>
    <w:rsid w:val="00F21ECE"/>
    <w:rsid w:val="00F52E8D"/>
    <w:rsid w:val="00F70B70"/>
    <w:rsid w:val="00F804C1"/>
    <w:rsid w:val="00FB53F7"/>
    <w:rsid w:val="00FB6621"/>
    <w:rsid w:val="00FD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1506C4"/>
  <w15:chartTrackingRefBased/>
  <w15:docId w15:val="{21C468F1-D8BB-4405-A6F7-D42F2BEB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32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3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21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F321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F3218"/>
    <w:rPr>
      <w:sz w:val="18"/>
      <w:szCs w:val="18"/>
    </w:rPr>
  </w:style>
  <w:style w:type="character" w:customStyle="1" w:styleId="NormalCharacter">
    <w:name w:val="NormalCharacter"/>
    <w:rsid w:val="00617F41"/>
  </w:style>
  <w:style w:type="character" w:customStyle="1" w:styleId="PageNumber">
    <w:name w:val="PageNumber"/>
    <w:rsid w:val="00617F41"/>
  </w:style>
  <w:style w:type="paragraph" w:styleId="a9">
    <w:name w:val="List Paragraph"/>
    <w:basedOn w:val="a"/>
    <w:uiPriority w:val="34"/>
    <w:qFormat/>
    <w:rsid w:val="006E1929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100DE4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00DE4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100DE4"/>
  </w:style>
  <w:style w:type="paragraph" w:styleId="ad">
    <w:name w:val="annotation subject"/>
    <w:basedOn w:val="ab"/>
    <w:next w:val="ab"/>
    <w:link w:val="ae"/>
    <w:uiPriority w:val="99"/>
    <w:semiHidden/>
    <w:unhideWhenUsed/>
    <w:rsid w:val="00100DE4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00D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FC792-F288-4D38-892B-8435786E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cai</dc:creator>
  <cp:keywords/>
  <dc:description/>
  <cp:lastModifiedBy>niujinjing@sina.com</cp:lastModifiedBy>
  <cp:revision>71</cp:revision>
  <cp:lastPrinted>2020-09-17T01:21:00Z</cp:lastPrinted>
  <dcterms:created xsi:type="dcterms:W3CDTF">2020-09-11T01:22:00Z</dcterms:created>
  <dcterms:modified xsi:type="dcterms:W3CDTF">2020-09-17T06:43:00Z</dcterms:modified>
</cp:coreProperties>
</file>